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64" w:rsidRDefault="00BA546C" w:rsidP="00BA546C">
      <w:pPr>
        <w:rPr>
          <w:b/>
          <w:lang w:val="nl-NL"/>
        </w:rPr>
      </w:pPr>
      <w:r>
        <w:rPr>
          <w:b/>
          <w:lang w:val="nl-NL"/>
        </w:rPr>
        <w:t xml:space="preserve">Privacyreglement </w:t>
      </w:r>
      <w:r w:rsidR="00971764">
        <w:rPr>
          <w:b/>
          <w:lang w:val="nl-NL"/>
        </w:rPr>
        <w:t xml:space="preserve">stichting </w:t>
      </w:r>
      <w:proofErr w:type="spellStart"/>
      <w:r w:rsidR="00971764">
        <w:rPr>
          <w:b/>
          <w:lang w:val="nl-NL"/>
        </w:rPr>
        <w:t>Societeit</w:t>
      </w:r>
      <w:proofErr w:type="spellEnd"/>
      <w:r w:rsidR="00971764">
        <w:rPr>
          <w:b/>
          <w:lang w:val="nl-NL"/>
        </w:rPr>
        <w:t xml:space="preserve"> ’t </w:t>
      </w:r>
      <w:proofErr w:type="spellStart"/>
      <w:r w:rsidR="00971764">
        <w:rPr>
          <w:b/>
          <w:lang w:val="nl-NL"/>
        </w:rPr>
        <w:t>Kelfderke</w:t>
      </w:r>
      <w:proofErr w:type="spellEnd"/>
    </w:p>
    <w:p w:rsidR="00971764" w:rsidRDefault="00971764" w:rsidP="00BA546C">
      <w:pPr>
        <w:rPr>
          <w:b/>
          <w:lang w:val="nl-NL"/>
        </w:rPr>
      </w:pPr>
    </w:p>
    <w:p w:rsidR="00BA546C" w:rsidRDefault="00971764" w:rsidP="00BA546C">
      <w:pPr>
        <w:rPr>
          <w:b/>
          <w:lang w:val="nl-NL"/>
        </w:rPr>
      </w:pPr>
      <w:r>
        <w:rPr>
          <w:b/>
          <w:lang w:val="nl-NL"/>
        </w:rPr>
        <w:t>I</w:t>
      </w:r>
      <w:r w:rsidR="00BA546C">
        <w:rPr>
          <w:b/>
          <w:lang w:val="nl-NL"/>
        </w:rPr>
        <w:t>nleiding</w:t>
      </w:r>
    </w:p>
    <w:p w:rsidR="00FF457D" w:rsidRDefault="00971764" w:rsidP="00BA546C">
      <w:pPr>
        <w:rPr>
          <w:lang w:val="nl-NL"/>
        </w:rPr>
      </w:pPr>
      <w:proofErr w:type="spellStart"/>
      <w:r>
        <w:rPr>
          <w:lang w:val="nl-NL"/>
        </w:rPr>
        <w:t>Stichtng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Societeit</w:t>
      </w:r>
      <w:proofErr w:type="spellEnd"/>
      <w:r>
        <w:rPr>
          <w:lang w:val="nl-NL"/>
        </w:rPr>
        <w:t xml:space="preserve">’’t </w:t>
      </w:r>
      <w:proofErr w:type="spellStart"/>
      <w:r>
        <w:rPr>
          <w:lang w:val="nl-NL"/>
        </w:rPr>
        <w:t>Kelderke</w:t>
      </w:r>
      <w:proofErr w:type="spellEnd"/>
      <w:r>
        <w:rPr>
          <w:lang w:val="nl-NL"/>
        </w:rPr>
        <w:t xml:space="preserve"> </w:t>
      </w:r>
      <w:r w:rsidR="00BA546C">
        <w:rPr>
          <w:lang w:val="nl-NL"/>
        </w:rPr>
        <w:t xml:space="preserve"> (hierna te noemen:</w:t>
      </w:r>
      <w:r>
        <w:rPr>
          <w:lang w:val="nl-NL"/>
        </w:rPr>
        <w:t xml:space="preserve">’t </w:t>
      </w:r>
      <w:proofErr w:type="spellStart"/>
      <w:r>
        <w:rPr>
          <w:lang w:val="nl-NL"/>
        </w:rPr>
        <w:t>Kelderke</w:t>
      </w:r>
      <w:proofErr w:type="spellEnd"/>
      <w:r w:rsidR="00BA546C">
        <w:rPr>
          <w:lang w:val="nl-NL"/>
        </w:rPr>
        <w:t>) hecht veel w</w:t>
      </w:r>
      <w:r>
        <w:rPr>
          <w:lang w:val="nl-NL"/>
        </w:rPr>
        <w:t>a</w:t>
      </w:r>
      <w:r w:rsidR="00BA546C">
        <w:rPr>
          <w:lang w:val="nl-NL"/>
        </w:rPr>
        <w:t xml:space="preserve">arde aan de bescherming van persoonsgegevens. In dit reglement wordt heldere en transparante informatie </w:t>
      </w:r>
      <w:r w:rsidR="00BA546C">
        <w:rPr>
          <w:b/>
          <w:lang w:val="nl-NL"/>
        </w:rPr>
        <w:t xml:space="preserve"> </w:t>
      </w:r>
      <w:r w:rsidR="00BA546C">
        <w:rPr>
          <w:lang w:val="nl-NL"/>
        </w:rPr>
        <w:t xml:space="preserve">geven over hoe wij omgaan met persoonsgegevens. Wij doen er alles aan om uw privacy te waarborgen en gaan daarom zorgvuldig om met persoonsgegevens. </w:t>
      </w:r>
      <w:r>
        <w:rPr>
          <w:lang w:val="nl-NL"/>
        </w:rPr>
        <w:t xml:space="preserve">‘t </w:t>
      </w:r>
      <w:proofErr w:type="spellStart"/>
      <w:r>
        <w:rPr>
          <w:lang w:val="nl-NL"/>
        </w:rPr>
        <w:t>Kelderke</w:t>
      </w:r>
      <w:proofErr w:type="spellEnd"/>
      <w:r w:rsidR="00BA546C">
        <w:rPr>
          <w:lang w:val="nl-NL"/>
        </w:rPr>
        <w:t xml:space="preserve"> houdt zich in alle gevallen aan de wet- en regelgeving waaronder de Algemene Verordening Gegevensbescherming. Dit brengt met zich mee dat wij in ieder geval:</w:t>
      </w:r>
    </w:p>
    <w:p w:rsidR="00BA546C" w:rsidRDefault="00BA546C" w:rsidP="00BA54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Persoonsgegevens verwerken in overeenstemming met het doel waarvoor deze zijn verstrekt; deze doelen en type gegevens zijn beschreven in het privacyreglement;</w:t>
      </w:r>
    </w:p>
    <w:p w:rsidR="00BA546C" w:rsidRDefault="00BA546C" w:rsidP="00BA54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Verwerking van persoonsgegevens is beperkt tot enkel de gegevens welke minimaal  nodig zijn voor de doeleinden waarvoor zij worden verwerkt;</w:t>
      </w:r>
    </w:p>
    <w:p w:rsidR="00BA546C" w:rsidRDefault="00BA546C" w:rsidP="00BA54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Vragen om uitdrukkelijke toestemming als wij deze nodig hebben voor de verwerking van uw persoonsgegevens;</w:t>
      </w:r>
    </w:p>
    <w:p w:rsidR="00BA546C" w:rsidRDefault="00BA546C" w:rsidP="00BA54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Passende en organisatorische maatregelen hebben genomen zodat de beveiliging van uw persoonsgegevens gewaarborgd is;</w:t>
      </w:r>
    </w:p>
    <w:p w:rsidR="00BA546C" w:rsidRDefault="00BA546C" w:rsidP="00BA54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Geen persoonsgegevens doorgeven aan andere partijen, tenzij dit nodig is voor uitvoering van de doeleinden waarvoor zij zijn verstrekt;</w:t>
      </w:r>
    </w:p>
    <w:p w:rsidR="00BA546C" w:rsidRDefault="00BA546C" w:rsidP="00BA54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 </w:t>
      </w:r>
      <w:r w:rsidR="005000D9">
        <w:rPr>
          <w:lang w:val="nl-NL"/>
        </w:rPr>
        <w:t>Op de hoogte zijn van uw rechten omtrent uw persoonsgegevens, u hierop wijzen en deze respecteren.</w:t>
      </w:r>
    </w:p>
    <w:p w:rsidR="005000D9" w:rsidRDefault="005000D9" w:rsidP="005000D9">
      <w:pPr>
        <w:rPr>
          <w:lang w:val="nl-NL"/>
        </w:rPr>
      </w:pPr>
    </w:p>
    <w:p w:rsidR="005000D9" w:rsidRDefault="005000D9" w:rsidP="005000D9">
      <w:pPr>
        <w:rPr>
          <w:lang w:val="nl-NL"/>
        </w:rPr>
      </w:pPr>
    </w:p>
    <w:p w:rsidR="005000D9" w:rsidRDefault="005000D9" w:rsidP="005000D9">
      <w:pPr>
        <w:rPr>
          <w:b/>
          <w:lang w:val="nl-NL"/>
        </w:rPr>
      </w:pPr>
      <w:r>
        <w:rPr>
          <w:b/>
          <w:lang w:val="nl-NL"/>
        </w:rPr>
        <w:t>Waarvoor verwerken wij persoonsgegevens</w:t>
      </w:r>
    </w:p>
    <w:p w:rsidR="005000D9" w:rsidRDefault="005000D9" w:rsidP="005000D9">
      <w:pPr>
        <w:rPr>
          <w:lang w:val="nl-NL"/>
        </w:rPr>
      </w:pPr>
      <w:r>
        <w:rPr>
          <w:lang w:val="nl-NL"/>
        </w:rPr>
        <w:t xml:space="preserve">Uw persoonsgegevens  worden door </w:t>
      </w:r>
      <w:r w:rsidR="00971764">
        <w:rPr>
          <w:lang w:val="nl-NL"/>
        </w:rPr>
        <w:t xml:space="preserve">’t </w:t>
      </w:r>
      <w:proofErr w:type="spellStart"/>
      <w:r w:rsidR="00971764">
        <w:rPr>
          <w:lang w:val="nl-NL"/>
        </w:rPr>
        <w:t>Kelderke</w:t>
      </w:r>
      <w:proofErr w:type="spellEnd"/>
      <w:r w:rsidR="00971764">
        <w:rPr>
          <w:lang w:val="nl-NL"/>
        </w:rPr>
        <w:t xml:space="preserve"> </w:t>
      </w:r>
      <w:r>
        <w:rPr>
          <w:lang w:val="nl-NL"/>
        </w:rPr>
        <w:t>verwerkt ten behoeve van de volgende doeleinden:</w:t>
      </w:r>
    </w:p>
    <w:p w:rsidR="005000D9" w:rsidRDefault="005000D9" w:rsidP="005000D9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Onderlinge informatie</w:t>
      </w:r>
    </w:p>
    <w:p w:rsidR="005000D9" w:rsidRDefault="005000D9" w:rsidP="005000D9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Het versturen van nieuwsbrieven, uitnodigingen en verslagen</w:t>
      </w:r>
    </w:p>
    <w:p w:rsidR="005000D9" w:rsidRDefault="005000D9" w:rsidP="005000D9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I</w:t>
      </w:r>
      <w:r w:rsidR="00971764">
        <w:rPr>
          <w:lang w:val="nl-NL"/>
        </w:rPr>
        <w:t>n</w:t>
      </w:r>
      <w:r>
        <w:rPr>
          <w:lang w:val="nl-NL"/>
        </w:rPr>
        <w:t>schrijven voor bijeenkomsten</w:t>
      </w:r>
    </w:p>
    <w:p w:rsidR="005000D9" w:rsidRDefault="005000D9" w:rsidP="005000D9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Het opzetten en onderhouden van een website </w:t>
      </w:r>
      <w:r w:rsidR="00971764">
        <w:rPr>
          <w:lang w:val="nl-NL"/>
        </w:rPr>
        <w:t xml:space="preserve">‘t </w:t>
      </w:r>
      <w:proofErr w:type="spellStart"/>
      <w:r w:rsidR="00971764">
        <w:rPr>
          <w:lang w:val="nl-NL"/>
        </w:rPr>
        <w:t>Kelderke</w:t>
      </w:r>
      <w:proofErr w:type="spellEnd"/>
    </w:p>
    <w:p w:rsidR="005000D9" w:rsidRDefault="005000D9" w:rsidP="005000D9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Het bijhouden van een bestuurderslijst</w:t>
      </w:r>
    </w:p>
    <w:p w:rsidR="007F171E" w:rsidRDefault="007F171E" w:rsidP="005000D9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Bijhouden van betalingen ten behoeve van </w:t>
      </w:r>
      <w:proofErr w:type="spellStart"/>
      <w:r>
        <w:rPr>
          <w:lang w:val="nl-NL"/>
        </w:rPr>
        <w:t>kaartenverkop</w:t>
      </w:r>
      <w:proofErr w:type="spellEnd"/>
      <w:r>
        <w:rPr>
          <w:lang w:val="nl-NL"/>
        </w:rPr>
        <w:t xml:space="preserve"> en ter voldoening </w:t>
      </w:r>
      <w:proofErr w:type="spellStart"/>
      <w:r>
        <w:rPr>
          <w:lang w:val="nl-NL"/>
        </w:rPr>
        <w:t>ana</w:t>
      </w:r>
      <w:proofErr w:type="spellEnd"/>
      <w:r>
        <w:rPr>
          <w:lang w:val="nl-NL"/>
        </w:rPr>
        <w:t xml:space="preserve"> de wettelijke </w:t>
      </w:r>
      <w:proofErr w:type="spellStart"/>
      <w:r>
        <w:rPr>
          <w:lang w:val="nl-NL"/>
        </w:rPr>
        <w:t>adminstratieplicht</w:t>
      </w:r>
      <w:proofErr w:type="spellEnd"/>
    </w:p>
    <w:p w:rsidR="005000D9" w:rsidRDefault="005000D9" w:rsidP="005000D9">
      <w:pPr>
        <w:rPr>
          <w:lang w:val="nl-NL"/>
        </w:rPr>
      </w:pPr>
    </w:p>
    <w:p w:rsidR="005000D9" w:rsidRDefault="005000D9" w:rsidP="005000D9">
      <w:pPr>
        <w:rPr>
          <w:lang w:val="nl-NL"/>
        </w:rPr>
      </w:pPr>
      <w:r>
        <w:rPr>
          <w:lang w:val="nl-NL"/>
        </w:rPr>
        <w:t>Voor de bovenstaande doelstellingen kunnen wij de volgende persoonsgegevens van u vragen:</w:t>
      </w:r>
    </w:p>
    <w:p w:rsidR="005000D9" w:rsidRDefault="005000D9" w:rsidP="005000D9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Voornamen</w:t>
      </w:r>
    </w:p>
    <w:p w:rsidR="005000D9" w:rsidRDefault="005000D9" w:rsidP="005000D9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Achternaam</w:t>
      </w:r>
    </w:p>
    <w:p w:rsidR="005000D9" w:rsidRDefault="005000D9" w:rsidP="005000D9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Adres en/of  e-mailadres</w:t>
      </w:r>
    </w:p>
    <w:p w:rsidR="005000D9" w:rsidRDefault="005000D9" w:rsidP="005000D9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Geslacht</w:t>
      </w:r>
    </w:p>
    <w:p w:rsidR="005000D9" w:rsidRDefault="005000D9" w:rsidP="005000D9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Geboortedatum</w:t>
      </w:r>
    </w:p>
    <w:p w:rsidR="005000D9" w:rsidRDefault="005000D9" w:rsidP="005000D9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Beroep/bedrijf of voormalig beroep/bedrijf</w:t>
      </w:r>
    </w:p>
    <w:p w:rsidR="005000D9" w:rsidRDefault="005000D9" w:rsidP="005000D9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Telefoonnummers</w:t>
      </w:r>
    </w:p>
    <w:p w:rsidR="005000D9" w:rsidRDefault="005000D9" w:rsidP="005000D9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Naam partner</w:t>
      </w:r>
    </w:p>
    <w:p w:rsidR="00971764" w:rsidRDefault="007F171E" w:rsidP="005000D9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Bankgegevens</w:t>
      </w:r>
    </w:p>
    <w:p w:rsidR="005000D9" w:rsidRPr="00971764" w:rsidRDefault="005000D9" w:rsidP="00971764">
      <w:pPr>
        <w:ind w:left="360"/>
        <w:rPr>
          <w:lang w:val="nl-NL"/>
        </w:rPr>
      </w:pPr>
    </w:p>
    <w:p w:rsidR="005000D9" w:rsidRDefault="005000D9" w:rsidP="005000D9">
      <w:pPr>
        <w:rPr>
          <w:lang w:val="nl-NL"/>
        </w:rPr>
      </w:pPr>
    </w:p>
    <w:p w:rsidR="005000D9" w:rsidRDefault="005000D9" w:rsidP="005000D9">
      <w:pPr>
        <w:rPr>
          <w:lang w:val="nl-NL"/>
        </w:rPr>
      </w:pPr>
    </w:p>
    <w:p w:rsidR="005000D9" w:rsidRDefault="005000D9" w:rsidP="005000D9">
      <w:pPr>
        <w:rPr>
          <w:b/>
          <w:lang w:val="nl-NL"/>
        </w:rPr>
      </w:pPr>
      <w:r>
        <w:rPr>
          <w:b/>
          <w:lang w:val="nl-NL"/>
        </w:rPr>
        <w:t>Verstrekking aan derden</w:t>
      </w:r>
    </w:p>
    <w:p w:rsidR="005000D9" w:rsidRDefault="005000D9" w:rsidP="005000D9">
      <w:pPr>
        <w:rPr>
          <w:lang w:val="nl-NL"/>
        </w:rPr>
      </w:pPr>
      <w:r>
        <w:rPr>
          <w:lang w:val="nl-NL"/>
        </w:rPr>
        <w:t xml:space="preserve">De gegevens die u aan ons geeft, kunnen wij aan derden verstrekken indien dit noodzakelijk is voor de hierboven beschreven doeleinden. Tevens kunnen wij persoonsgegevens </w:t>
      </w:r>
      <w:proofErr w:type="spellStart"/>
      <w:r>
        <w:rPr>
          <w:lang w:val="nl-NL"/>
        </w:rPr>
        <w:t>an</w:t>
      </w:r>
      <w:proofErr w:type="spellEnd"/>
      <w:r>
        <w:rPr>
          <w:lang w:val="nl-NL"/>
        </w:rPr>
        <w:t xml:space="preserve"> derden verstrekken na schriftelijke toestemming van u.</w:t>
      </w:r>
    </w:p>
    <w:p w:rsidR="005000D9" w:rsidRDefault="005000D9" w:rsidP="005000D9">
      <w:pPr>
        <w:rPr>
          <w:lang w:val="nl-NL"/>
        </w:rPr>
      </w:pPr>
      <w:r>
        <w:rPr>
          <w:lang w:val="nl-NL"/>
        </w:rPr>
        <w:t xml:space="preserve">Verder zullen aan derden geen door u verstrekte gegevens verstrekken tenzij dit wettelijk verplicht of toegestaan is. </w:t>
      </w:r>
    </w:p>
    <w:p w:rsidR="005000D9" w:rsidRDefault="005000D9" w:rsidP="005000D9">
      <w:pPr>
        <w:rPr>
          <w:lang w:val="nl-NL"/>
        </w:rPr>
      </w:pPr>
    </w:p>
    <w:p w:rsidR="005000D9" w:rsidRDefault="005000D9" w:rsidP="005000D9">
      <w:pPr>
        <w:rPr>
          <w:b/>
          <w:lang w:val="nl-NL"/>
        </w:rPr>
      </w:pPr>
      <w:r>
        <w:rPr>
          <w:b/>
          <w:lang w:val="nl-NL"/>
        </w:rPr>
        <w:t>Bewaartermijn</w:t>
      </w:r>
    </w:p>
    <w:p w:rsidR="005000D9" w:rsidRDefault="00971764" w:rsidP="005000D9">
      <w:pPr>
        <w:rPr>
          <w:lang w:val="nl-NL"/>
        </w:rPr>
      </w:pPr>
      <w:r>
        <w:rPr>
          <w:lang w:val="nl-NL"/>
        </w:rPr>
        <w:t xml:space="preserve">’t </w:t>
      </w:r>
      <w:proofErr w:type="spellStart"/>
      <w:r>
        <w:rPr>
          <w:lang w:val="nl-NL"/>
        </w:rPr>
        <w:t>Kelderke</w:t>
      </w:r>
      <w:proofErr w:type="spellEnd"/>
      <w:r>
        <w:rPr>
          <w:lang w:val="nl-NL"/>
        </w:rPr>
        <w:t xml:space="preserve"> </w:t>
      </w:r>
      <w:r w:rsidR="005000D9">
        <w:rPr>
          <w:lang w:val="nl-NL"/>
        </w:rPr>
        <w:t>bewaart persoonsgegevens niet langer dan noodzakelijk voor het doel w</w:t>
      </w:r>
      <w:r>
        <w:rPr>
          <w:lang w:val="nl-NL"/>
        </w:rPr>
        <w:t>a</w:t>
      </w:r>
      <w:r w:rsidR="005000D9">
        <w:rPr>
          <w:lang w:val="nl-NL"/>
        </w:rPr>
        <w:t>arvoor deze zijn verstrekt dan wel op grond van de wet ver</w:t>
      </w:r>
      <w:r w:rsidR="0047120F">
        <w:rPr>
          <w:lang w:val="nl-NL"/>
        </w:rPr>
        <w:t>eist is.</w:t>
      </w:r>
    </w:p>
    <w:p w:rsidR="0047120F" w:rsidRDefault="0047120F" w:rsidP="005000D9">
      <w:pPr>
        <w:rPr>
          <w:lang w:val="nl-NL"/>
        </w:rPr>
      </w:pPr>
    </w:p>
    <w:p w:rsidR="0047120F" w:rsidRDefault="0047120F" w:rsidP="005000D9">
      <w:pPr>
        <w:rPr>
          <w:b/>
          <w:lang w:val="nl-NL"/>
        </w:rPr>
      </w:pPr>
      <w:r>
        <w:rPr>
          <w:b/>
          <w:lang w:val="nl-NL"/>
        </w:rPr>
        <w:t xml:space="preserve">Beveiliging </w:t>
      </w:r>
    </w:p>
    <w:p w:rsidR="0047120F" w:rsidRDefault="0047120F" w:rsidP="005000D9">
      <w:pPr>
        <w:rPr>
          <w:lang w:val="nl-NL"/>
        </w:rPr>
      </w:pPr>
      <w:r>
        <w:rPr>
          <w:lang w:val="nl-NL"/>
        </w:rPr>
        <w:t>Om uw persoonsgegevens te beschermen tegen onrechtmatige verwerking hebben wij passende maatregelen genomen  zoals onder meer:</w:t>
      </w:r>
    </w:p>
    <w:p w:rsidR="0047120F" w:rsidRDefault="0047120F" w:rsidP="0047120F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 xml:space="preserve">Allen personen die namens </w:t>
      </w:r>
      <w:r w:rsidR="00971764">
        <w:rPr>
          <w:lang w:val="nl-NL"/>
        </w:rPr>
        <w:t xml:space="preserve">’t </w:t>
      </w:r>
      <w:proofErr w:type="spellStart"/>
      <w:r w:rsidR="00971764">
        <w:rPr>
          <w:lang w:val="nl-NL"/>
        </w:rPr>
        <w:t>Kelderke</w:t>
      </w:r>
      <w:proofErr w:type="spellEnd"/>
      <w:r w:rsidR="00971764">
        <w:rPr>
          <w:lang w:val="nl-NL"/>
        </w:rPr>
        <w:t xml:space="preserve"> </w:t>
      </w:r>
      <w:r>
        <w:rPr>
          <w:lang w:val="nl-NL"/>
        </w:rPr>
        <w:t>van uw gegevens  kennis hebben kunnen nemen, zijn gehoude</w:t>
      </w:r>
      <w:r w:rsidR="00971764">
        <w:rPr>
          <w:lang w:val="nl-NL"/>
        </w:rPr>
        <w:t>n</w:t>
      </w:r>
      <w:r>
        <w:rPr>
          <w:lang w:val="nl-NL"/>
        </w:rPr>
        <w:t xml:space="preserve"> tot geheimhouding daarvan.</w:t>
      </w:r>
    </w:p>
    <w:p w:rsidR="0047120F" w:rsidRDefault="0047120F" w:rsidP="0047120F">
      <w:pPr>
        <w:rPr>
          <w:lang w:val="nl-NL"/>
        </w:rPr>
      </w:pPr>
    </w:p>
    <w:p w:rsidR="0047120F" w:rsidRDefault="0047120F" w:rsidP="0047120F">
      <w:pPr>
        <w:rPr>
          <w:b/>
          <w:lang w:val="nl-NL"/>
        </w:rPr>
      </w:pPr>
      <w:r>
        <w:rPr>
          <w:b/>
          <w:lang w:val="nl-NL"/>
        </w:rPr>
        <w:t>Rechten omtrent uw gegevens</w:t>
      </w:r>
    </w:p>
    <w:p w:rsidR="0047120F" w:rsidRDefault="0047120F" w:rsidP="0047120F">
      <w:pPr>
        <w:rPr>
          <w:lang w:val="nl-NL"/>
        </w:rPr>
      </w:pPr>
      <w:r>
        <w:rPr>
          <w:lang w:val="nl-NL"/>
        </w:rPr>
        <w:t>U heeft recht van inzage, rectificatie  of verwijdering van de persoonsgegevens welke wij van u ontvangen hebben.</w:t>
      </w:r>
    </w:p>
    <w:p w:rsidR="0047120F" w:rsidRDefault="0047120F" w:rsidP="0047120F">
      <w:pPr>
        <w:rPr>
          <w:lang w:val="nl-NL"/>
        </w:rPr>
      </w:pPr>
    </w:p>
    <w:p w:rsidR="0047120F" w:rsidRDefault="0047120F" w:rsidP="0047120F">
      <w:pPr>
        <w:rPr>
          <w:b/>
          <w:lang w:val="nl-NL"/>
        </w:rPr>
      </w:pPr>
      <w:r>
        <w:rPr>
          <w:b/>
          <w:lang w:val="nl-NL"/>
        </w:rPr>
        <w:t>Klachten</w:t>
      </w:r>
    </w:p>
    <w:p w:rsidR="0047120F" w:rsidRDefault="0047120F" w:rsidP="0047120F">
      <w:pPr>
        <w:rPr>
          <w:lang w:val="nl-NL"/>
        </w:rPr>
      </w:pPr>
      <w:r>
        <w:rPr>
          <w:lang w:val="nl-NL"/>
        </w:rPr>
        <w:t>Mocht u en klacht hebben over de verwerking van uw persoonsgegevens dan vragen wij hiero</w:t>
      </w:r>
      <w:r w:rsidR="00971764">
        <w:rPr>
          <w:lang w:val="nl-NL"/>
        </w:rPr>
        <w:t>v</w:t>
      </w:r>
      <w:r>
        <w:rPr>
          <w:lang w:val="nl-NL"/>
        </w:rPr>
        <w:t xml:space="preserve">er direct in contact te treden met het Bestuur </w:t>
      </w:r>
      <w:proofErr w:type="spellStart"/>
      <w:r>
        <w:rPr>
          <w:lang w:val="nl-NL"/>
        </w:rPr>
        <w:t>van</w:t>
      </w:r>
      <w:r w:rsidR="00971764">
        <w:rPr>
          <w:lang w:val="nl-NL"/>
        </w:rPr>
        <w:t>’t</w:t>
      </w:r>
      <w:proofErr w:type="spellEnd"/>
      <w:r w:rsidR="00971764">
        <w:rPr>
          <w:lang w:val="nl-NL"/>
        </w:rPr>
        <w:t xml:space="preserve"> </w:t>
      </w:r>
      <w:proofErr w:type="spellStart"/>
      <w:r w:rsidR="00971764">
        <w:rPr>
          <w:lang w:val="nl-NL"/>
        </w:rPr>
        <w:t>Kelderke</w:t>
      </w:r>
      <w:proofErr w:type="spellEnd"/>
      <w:r>
        <w:rPr>
          <w:lang w:val="nl-NL"/>
        </w:rPr>
        <w:t>. U heeft altijd het recht een klacht in te dienen bij de Autoriteit Persoonsgegevens.</w:t>
      </w:r>
    </w:p>
    <w:p w:rsidR="0047120F" w:rsidRDefault="0047120F" w:rsidP="0047120F">
      <w:pPr>
        <w:rPr>
          <w:lang w:val="nl-NL"/>
        </w:rPr>
      </w:pPr>
    </w:p>
    <w:p w:rsidR="0047120F" w:rsidRDefault="0047120F" w:rsidP="0047120F">
      <w:pPr>
        <w:rPr>
          <w:lang w:val="nl-NL"/>
        </w:rPr>
      </w:pPr>
    </w:p>
    <w:p w:rsidR="0047120F" w:rsidRPr="0047120F" w:rsidRDefault="0047120F" w:rsidP="0047120F">
      <w:pPr>
        <w:rPr>
          <w:lang w:val="nl-NL"/>
        </w:rPr>
      </w:pPr>
      <w:r>
        <w:rPr>
          <w:lang w:val="nl-NL"/>
        </w:rPr>
        <w:t xml:space="preserve">Vastgesteld op </w:t>
      </w:r>
      <w:r w:rsidR="00971764">
        <w:rPr>
          <w:lang w:val="nl-NL"/>
        </w:rPr>
        <w:t>3 november 2018</w:t>
      </w:r>
    </w:p>
    <w:p w:rsidR="0047120F" w:rsidRDefault="0047120F" w:rsidP="0047120F">
      <w:pPr>
        <w:rPr>
          <w:b/>
          <w:lang w:val="nl-NL"/>
        </w:rPr>
      </w:pPr>
    </w:p>
    <w:p w:rsidR="0047120F" w:rsidRPr="0047120F" w:rsidRDefault="0047120F" w:rsidP="0047120F">
      <w:pPr>
        <w:rPr>
          <w:lang w:val="nl-NL"/>
        </w:rPr>
      </w:pPr>
      <w:r>
        <w:rPr>
          <w:b/>
          <w:lang w:val="nl-NL"/>
        </w:rPr>
        <w:t xml:space="preserve"> </w:t>
      </w:r>
      <w:r w:rsidRPr="0047120F">
        <w:rPr>
          <w:lang w:val="nl-NL"/>
        </w:rPr>
        <w:t xml:space="preserve"> </w:t>
      </w:r>
    </w:p>
    <w:p w:rsidR="005000D9" w:rsidRPr="005000D9" w:rsidRDefault="005000D9" w:rsidP="005000D9">
      <w:pPr>
        <w:rPr>
          <w:b/>
          <w:lang w:val="nl-NL"/>
        </w:rPr>
      </w:pPr>
    </w:p>
    <w:sectPr w:rsidR="005000D9" w:rsidRPr="005000D9" w:rsidSect="00FF4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D15A7"/>
    <w:multiLevelType w:val="hybridMultilevel"/>
    <w:tmpl w:val="A3022E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8067F"/>
    <w:multiLevelType w:val="hybridMultilevel"/>
    <w:tmpl w:val="F252DC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61C26"/>
    <w:multiLevelType w:val="hybridMultilevel"/>
    <w:tmpl w:val="4AB46B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95CB8"/>
    <w:multiLevelType w:val="hybridMultilevel"/>
    <w:tmpl w:val="8E5CF6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compat/>
  <w:rsids>
    <w:rsidRoot w:val="00BA546C"/>
    <w:rsid w:val="00073816"/>
    <w:rsid w:val="003E724A"/>
    <w:rsid w:val="0047120F"/>
    <w:rsid w:val="00483FC4"/>
    <w:rsid w:val="005000D9"/>
    <w:rsid w:val="00722257"/>
    <w:rsid w:val="007F171E"/>
    <w:rsid w:val="00971764"/>
    <w:rsid w:val="009A65B1"/>
    <w:rsid w:val="00BA546C"/>
    <w:rsid w:val="00FA08AC"/>
    <w:rsid w:val="00FA4019"/>
    <w:rsid w:val="00FF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65B1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A65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65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65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6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65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65B1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65B1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65B1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65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65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65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65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9A65B1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65B1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65B1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65B1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65B1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65B1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9A65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9A65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9A65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elChar">
    <w:name w:val="Subtitel Char"/>
    <w:basedOn w:val="Standaardalinea-lettertype"/>
    <w:link w:val="Subtitel"/>
    <w:uiPriority w:val="11"/>
    <w:rsid w:val="009A65B1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9A65B1"/>
    <w:rPr>
      <w:b/>
      <w:bCs/>
    </w:rPr>
  </w:style>
  <w:style w:type="character" w:styleId="Nadruk">
    <w:name w:val="Emphasis"/>
    <w:basedOn w:val="Standaardalinea-lettertype"/>
    <w:uiPriority w:val="20"/>
    <w:qFormat/>
    <w:rsid w:val="009A65B1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9A65B1"/>
    <w:rPr>
      <w:szCs w:val="32"/>
    </w:rPr>
  </w:style>
  <w:style w:type="paragraph" w:styleId="Lijstalinea">
    <w:name w:val="List Paragraph"/>
    <w:basedOn w:val="Standaard"/>
    <w:uiPriority w:val="34"/>
    <w:qFormat/>
    <w:rsid w:val="009A65B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A65B1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9A65B1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65B1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65B1"/>
    <w:rPr>
      <w:b/>
      <w:i/>
      <w:sz w:val="24"/>
    </w:rPr>
  </w:style>
  <w:style w:type="character" w:styleId="Subtielebenadrukking">
    <w:name w:val="Subtle Emphasis"/>
    <w:uiPriority w:val="19"/>
    <w:qFormat/>
    <w:rsid w:val="009A65B1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9A65B1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9A65B1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9A65B1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9A65B1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A65B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2018-10-30T13:15:00Z</dcterms:created>
  <dcterms:modified xsi:type="dcterms:W3CDTF">2018-10-30T13:15:00Z</dcterms:modified>
</cp:coreProperties>
</file>